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A66" w:rsidRDefault="00AE6A66" w:rsidP="00AE6A66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BE7D5A">
        <w:rPr>
          <w:rFonts w:eastAsia="標楷體"/>
          <w:b/>
          <w:sz w:val="32"/>
          <w:szCs w:val="32"/>
        </w:rPr>
        <w:t>Copyright Authorization Agreement</w:t>
      </w:r>
      <w:r w:rsidR="004C2294">
        <w:rPr>
          <w:rFonts w:eastAsia="標楷體" w:hint="eastAsia"/>
          <w:b/>
          <w:sz w:val="32"/>
          <w:szCs w:val="32"/>
        </w:rPr>
        <w:t xml:space="preserve"> </w:t>
      </w:r>
    </w:p>
    <w:p w:rsidR="00AE6A66" w:rsidRPr="00BE7D5A" w:rsidRDefault="00AE6A66" w:rsidP="00AE6A66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r w:rsidRPr="00BE7D5A">
        <w:rPr>
          <w:rFonts w:eastAsia="標楷體"/>
          <w:b/>
          <w:sz w:val="32"/>
          <w:szCs w:val="32"/>
        </w:rPr>
        <w:t xml:space="preserve"> to </w:t>
      </w:r>
      <w:r w:rsidR="009047D6" w:rsidRPr="009047D6">
        <w:rPr>
          <w:rFonts w:hint="eastAsia"/>
          <w:b/>
          <w:bCs/>
          <w:i/>
          <w:iCs/>
          <w:sz w:val="28"/>
          <w:szCs w:val="28"/>
        </w:rPr>
        <w:t>J</w:t>
      </w:r>
      <w:r w:rsidR="009047D6" w:rsidRPr="009047D6">
        <w:rPr>
          <w:b/>
          <w:bCs/>
          <w:i/>
          <w:iCs/>
          <w:sz w:val="28"/>
          <w:szCs w:val="28"/>
        </w:rPr>
        <w:t xml:space="preserve">ournal of </w:t>
      </w:r>
      <w:r w:rsidR="004C2294" w:rsidRPr="004C2294">
        <w:rPr>
          <w:b/>
          <w:bCs/>
          <w:i/>
          <w:iCs/>
          <w:sz w:val="28"/>
          <w:szCs w:val="28"/>
        </w:rPr>
        <w:t>National Taiwan Normal University</w:t>
      </w:r>
    </w:p>
    <w:p w:rsidR="00AE6A66" w:rsidRPr="00BE7D5A" w:rsidRDefault="00AE6A66" w:rsidP="00AE6A66">
      <w:pPr>
        <w:spacing w:line="0" w:lineRule="atLeast"/>
        <w:jc w:val="both"/>
        <w:rPr>
          <w:rFonts w:eastAsia="標楷體"/>
          <w:sz w:val="20"/>
        </w:rPr>
      </w:pPr>
    </w:p>
    <w:p w:rsidR="00AE6A66" w:rsidRPr="00BE7D5A" w:rsidRDefault="00AE6A66" w:rsidP="000D277C">
      <w:pPr>
        <w:spacing w:beforeLines="50" w:before="180" w:line="0" w:lineRule="atLeast"/>
        <w:ind w:leftChars="50" w:left="120" w:firstLineChars="200" w:firstLine="520"/>
        <w:jc w:val="both"/>
        <w:rPr>
          <w:rFonts w:eastAsia="標楷體"/>
          <w:sz w:val="26"/>
          <w:szCs w:val="26"/>
        </w:rPr>
      </w:pPr>
      <w:r w:rsidRPr="00BE7D5A">
        <w:rPr>
          <w:sz w:val="26"/>
          <w:szCs w:val="26"/>
        </w:rPr>
        <w:t>Should the following-mentioned Article (including its abstract) be accepted and published by</w:t>
      </w:r>
      <w:r w:rsidRPr="00BE7D5A">
        <w:rPr>
          <w:rFonts w:eastAsia="標楷體"/>
          <w:sz w:val="26"/>
          <w:szCs w:val="26"/>
        </w:rPr>
        <w:t xml:space="preserve"> </w:t>
      </w:r>
      <w:r w:rsidR="009047D6" w:rsidRPr="009047D6">
        <w:rPr>
          <w:b/>
          <w:bCs/>
          <w:i/>
          <w:iCs/>
        </w:rPr>
        <w:t xml:space="preserve">Journal of </w:t>
      </w:r>
      <w:r w:rsidR="004C2294" w:rsidRPr="004C2294">
        <w:rPr>
          <w:b/>
          <w:bCs/>
          <w:i/>
          <w:iCs/>
        </w:rPr>
        <w:t>National Taiwan Normal University</w:t>
      </w:r>
      <w:r>
        <w:t xml:space="preserve"> </w:t>
      </w:r>
      <w:r w:rsidRPr="00BE7D5A">
        <w:rPr>
          <w:rFonts w:eastAsia="標楷體"/>
          <w:sz w:val="26"/>
          <w:szCs w:val="26"/>
        </w:rPr>
        <w:t xml:space="preserve">of </w:t>
      </w:r>
      <w:bookmarkStart w:id="1" w:name="_Hlk97641962"/>
      <w:r w:rsidRPr="00BE7D5A">
        <w:rPr>
          <w:rFonts w:eastAsia="標楷體"/>
          <w:sz w:val="26"/>
          <w:szCs w:val="26"/>
        </w:rPr>
        <w:t>National Taiwan Normal University</w:t>
      </w:r>
      <w:bookmarkEnd w:id="1"/>
      <w:r>
        <w:rPr>
          <w:rFonts w:eastAsia="標楷體" w:hint="eastAsia"/>
          <w:sz w:val="26"/>
          <w:szCs w:val="26"/>
        </w:rPr>
        <w:t>.</w:t>
      </w:r>
    </w:p>
    <w:p w:rsidR="00AE6A66" w:rsidRPr="004B01EE" w:rsidRDefault="00694E36" w:rsidP="00AE6A66">
      <w:pPr>
        <w:pStyle w:val="a3"/>
        <w:spacing w:line="0" w:lineRule="atLeast"/>
        <w:ind w:leftChars="225" w:left="540"/>
        <w:jc w:val="both"/>
        <w:rPr>
          <w:b/>
          <w:sz w:val="28"/>
          <w:szCs w:val="28"/>
          <w:u w:val="single"/>
        </w:rPr>
      </w:pPr>
      <w:r w:rsidRPr="00694E36">
        <w:rPr>
          <w:color w:val="000000"/>
          <w:sz w:val="32"/>
          <w:szCs w:val="32"/>
          <w:u w:val="single"/>
        </w:rPr>
        <w:t>(Title of the Article)</w:t>
      </w:r>
      <w:r w:rsidR="00AE6A66">
        <w:rPr>
          <w:rFonts w:hint="eastAsia"/>
          <w:color w:val="000000"/>
          <w:sz w:val="32"/>
          <w:szCs w:val="32"/>
          <w:u w:val="single"/>
        </w:rPr>
        <w:t xml:space="preserve">                                         </w:t>
      </w:r>
    </w:p>
    <w:p w:rsidR="00AE6A66" w:rsidRPr="00BE7D5A" w:rsidRDefault="00AE6A66" w:rsidP="000D277C">
      <w:pPr>
        <w:widowControl/>
        <w:adjustRightInd/>
        <w:spacing w:beforeLines="50" w:before="180" w:line="0" w:lineRule="atLeast"/>
        <w:ind w:leftChars="50" w:left="120" w:firstLine="360"/>
        <w:jc w:val="both"/>
        <w:textAlignment w:val="auto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T</w:t>
      </w:r>
      <w:r w:rsidRPr="00BE7D5A">
        <w:rPr>
          <w:sz w:val="26"/>
          <w:szCs w:val="26"/>
        </w:rPr>
        <w:t xml:space="preserve">he Author hereby grants a free license to </w:t>
      </w:r>
      <w:smartTag w:uri="urn:schemas-microsoft-com:office:smarttags" w:element="place">
        <w:smartTag w:uri="urn:schemas-microsoft-com:office:smarttags" w:element="PlaceName">
          <w:r w:rsidRPr="00BE7D5A">
            <w:rPr>
              <w:rFonts w:eastAsia="標楷體"/>
              <w:sz w:val="26"/>
              <w:szCs w:val="26"/>
            </w:rPr>
            <w:t>National</w:t>
          </w:r>
        </w:smartTag>
        <w:r w:rsidRPr="00BE7D5A">
          <w:rPr>
            <w:rFonts w:eastAsia="標楷體"/>
            <w:sz w:val="26"/>
            <w:szCs w:val="26"/>
          </w:rPr>
          <w:t xml:space="preserve"> </w:t>
        </w:r>
        <w:smartTag w:uri="urn:schemas-microsoft-com:office:smarttags" w:element="PlaceName">
          <w:r w:rsidRPr="00BE7D5A">
            <w:rPr>
              <w:rFonts w:eastAsia="標楷體"/>
              <w:sz w:val="26"/>
              <w:szCs w:val="26"/>
            </w:rPr>
            <w:t>Taiwan</w:t>
          </w:r>
        </w:smartTag>
        <w:r w:rsidRPr="00BE7D5A">
          <w:rPr>
            <w:rFonts w:eastAsia="標楷體"/>
            <w:sz w:val="26"/>
            <w:szCs w:val="26"/>
          </w:rPr>
          <w:t xml:space="preserve"> </w:t>
        </w:r>
        <w:smartTag w:uri="urn:schemas-microsoft-com:office:smarttags" w:element="PlaceName">
          <w:r w:rsidRPr="00BE7D5A">
            <w:rPr>
              <w:rFonts w:eastAsia="標楷體"/>
              <w:sz w:val="26"/>
              <w:szCs w:val="26"/>
            </w:rPr>
            <w:t>Normal</w:t>
          </w:r>
        </w:smartTag>
        <w:r w:rsidRPr="00BE7D5A">
          <w:rPr>
            <w:rFonts w:eastAsia="標楷體"/>
            <w:sz w:val="26"/>
            <w:szCs w:val="26"/>
          </w:rPr>
          <w:t xml:space="preserve"> </w:t>
        </w:r>
        <w:smartTag w:uri="urn:schemas-microsoft-com:office:smarttags" w:element="PlaceType">
          <w:r w:rsidRPr="00BE7D5A">
            <w:rPr>
              <w:rFonts w:eastAsia="標楷體"/>
              <w:sz w:val="26"/>
              <w:szCs w:val="26"/>
            </w:rPr>
            <w:t>University</w:t>
          </w:r>
        </w:smartTag>
      </w:smartTag>
      <w:r w:rsidRPr="00BE7D5A">
        <w:rPr>
          <w:color w:val="000000"/>
          <w:sz w:val="26"/>
          <w:szCs w:val="26"/>
        </w:rPr>
        <w:t xml:space="preserve">, to edit the </w:t>
      </w:r>
      <w:r w:rsidRPr="00BE7D5A">
        <w:rPr>
          <w:sz w:val="26"/>
          <w:szCs w:val="26"/>
        </w:rPr>
        <w:t xml:space="preserve">Article </w:t>
      </w:r>
      <w:r w:rsidRPr="00BE7D5A">
        <w:rPr>
          <w:color w:val="000000"/>
          <w:sz w:val="26"/>
          <w:szCs w:val="26"/>
        </w:rPr>
        <w:t xml:space="preserve">into periodical (whether in paper or in electronic form), and duplicate, translate, transmit publicly the Article, and archive the Article in database, etc., and </w:t>
      </w:r>
      <w:smartTag w:uri="urn:schemas-microsoft-com:office:smarttags" w:element="PersonName">
        <w:r w:rsidRPr="00BE7D5A">
          <w:rPr>
            <w:color w:val="000000"/>
            <w:sz w:val="26"/>
            <w:szCs w:val="26"/>
          </w:rPr>
          <w:t>als</w:t>
        </w:r>
      </w:smartTag>
      <w:r w:rsidRPr="00BE7D5A">
        <w:rPr>
          <w:color w:val="000000"/>
          <w:sz w:val="26"/>
          <w:szCs w:val="26"/>
        </w:rPr>
        <w:t xml:space="preserve">o allow users to read, download, and print, etc. The Author agrees to grant a license to </w:t>
      </w:r>
      <w:smartTag w:uri="urn:schemas-microsoft-com:office:smarttags" w:element="place">
        <w:smartTag w:uri="urn:schemas-microsoft-com:office:smarttags" w:element="PlaceName">
          <w:r w:rsidRPr="00BE7D5A">
            <w:rPr>
              <w:rFonts w:eastAsia="標楷體"/>
              <w:sz w:val="26"/>
              <w:szCs w:val="26"/>
            </w:rPr>
            <w:t>National</w:t>
          </w:r>
        </w:smartTag>
        <w:r w:rsidRPr="00BE7D5A">
          <w:rPr>
            <w:rFonts w:eastAsia="標楷體"/>
            <w:sz w:val="26"/>
            <w:szCs w:val="26"/>
          </w:rPr>
          <w:t xml:space="preserve"> </w:t>
        </w:r>
        <w:smartTag w:uri="urn:schemas-microsoft-com:office:smarttags" w:element="PlaceName">
          <w:r w:rsidRPr="00BE7D5A">
            <w:rPr>
              <w:rFonts w:eastAsia="標楷體"/>
              <w:sz w:val="26"/>
              <w:szCs w:val="26"/>
            </w:rPr>
            <w:t>Taiwan</w:t>
          </w:r>
        </w:smartTag>
        <w:r w:rsidRPr="00BE7D5A">
          <w:rPr>
            <w:rFonts w:eastAsia="標楷體"/>
            <w:sz w:val="26"/>
            <w:szCs w:val="26"/>
          </w:rPr>
          <w:t xml:space="preserve"> </w:t>
        </w:r>
        <w:smartTag w:uri="urn:schemas-microsoft-com:office:smarttags" w:element="PlaceName">
          <w:r w:rsidRPr="00BE7D5A">
            <w:rPr>
              <w:rFonts w:eastAsia="標楷體"/>
              <w:sz w:val="26"/>
              <w:szCs w:val="26"/>
            </w:rPr>
            <w:t>Normal</w:t>
          </w:r>
        </w:smartTag>
        <w:r w:rsidRPr="00BE7D5A">
          <w:rPr>
            <w:rFonts w:eastAsia="標楷體"/>
            <w:sz w:val="26"/>
            <w:szCs w:val="26"/>
          </w:rPr>
          <w:t xml:space="preserve"> </w:t>
        </w:r>
        <w:smartTag w:uri="urn:schemas-microsoft-com:office:smarttags" w:element="PlaceType">
          <w:r w:rsidRPr="00BE7D5A">
            <w:rPr>
              <w:rFonts w:eastAsia="標楷體"/>
              <w:sz w:val="26"/>
              <w:szCs w:val="26"/>
            </w:rPr>
            <w:t>University</w:t>
          </w:r>
        </w:smartTag>
      </w:smartTag>
      <w:r w:rsidRPr="00BE7D5A">
        <w:rPr>
          <w:color w:val="000000"/>
          <w:sz w:val="26"/>
          <w:szCs w:val="26"/>
        </w:rPr>
        <w:t xml:space="preserve"> to publish the Article in paper and electronic form for the purpose of encouraging the academic research. </w:t>
      </w:r>
      <w:r w:rsidRPr="00BE7D5A">
        <w:rPr>
          <w:rFonts w:eastAsia="標楷體"/>
          <w:sz w:val="26"/>
          <w:szCs w:val="26"/>
        </w:rPr>
        <w:t>This Agreement is a non-exclusive license, and the copyright of the Article still remains with the Author after executing this Agreement:</w:t>
      </w:r>
    </w:p>
    <w:p w:rsidR="00AE6A66" w:rsidRPr="00BE7D5A" w:rsidRDefault="00AE6A66" w:rsidP="000D277C">
      <w:pPr>
        <w:numPr>
          <w:ilvl w:val="0"/>
          <w:numId w:val="1"/>
        </w:numPr>
        <w:spacing w:beforeLines="50" w:before="180" w:line="0" w:lineRule="atLeast"/>
        <w:ind w:leftChars="50" w:left="120" w:firstLineChars="200" w:firstLine="520"/>
        <w:jc w:val="both"/>
        <w:rPr>
          <w:sz w:val="26"/>
          <w:szCs w:val="26"/>
        </w:rPr>
      </w:pPr>
      <w:r w:rsidRPr="00BE7D5A">
        <w:rPr>
          <w:sz w:val="26"/>
          <w:szCs w:val="26"/>
        </w:rPr>
        <w:t xml:space="preserve">Trademark and patent rights </w:t>
      </w:r>
      <w:r>
        <w:rPr>
          <w:rFonts w:hint="eastAsia"/>
          <w:sz w:val="26"/>
          <w:szCs w:val="26"/>
        </w:rPr>
        <w:t>of</w:t>
      </w:r>
      <w:r w:rsidRPr="00BE7D5A">
        <w:rPr>
          <w:sz w:val="26"/>
          <w:szCs w:val="26"/>
        </w:rPr>
        <w:t xml:space="preserve"> the Article;</w:t>
      </w:r>
    </w:p>
    <w:p w:rsidR="00AE6A66" w:rsidRPr="00BE7D5A" w:rsidRDefault="00AE6A66" w:rsidP="000D277C">
      <w:pPr>
        <w:numPr>
          <w:ilvl w:val="0"/>
          <w:numId w:val="1"/>
        </w:numPr>
        <w:spacing w:beforeLines="50" w:before="180" w:line="0" w:lineRule="atLeast"/>
        <w:ind w:leftChars="50" w:left="120" w:firstLineChars="200" w:firstLine="520"/>
        <w:jc w:val="both"/>
        <w:rPr>
          <w:sz w:val="26"/>
          <w:szCs w:val="26"/>
        </w:rPr>
      </w:pPr>
      <w:r w:rsidRPr="00BE7D5A">
        <w:rPr>
          <w:sz w:val="26"/>
          <w:szCs w:val="26"/>
        </w:rPr>
        <w:t>Reproduction of full or partial Article for using in teaching</w:t>
      </w:r>
      <w:r>
        <w:rPr>
          <w:rFonts w:hint="eastAsia"/>
          <w:sz w:val="26"/>
          <w:szCs w:val="26"/>
        </w:rPr>
        <w:t>;</w:t>
      </w:r>
    </w:p>
    <w:p w:rsidR="00AE6A66" w:rsidRPr="00BE7D5A" w:rsidRDefault="00AE6A66" w:rsidP="000D277C">
      <w:pPr>
        <w:numPr>
          <w:ilvl w:val="0"/>
          <w:numId w:val="1"/>
        </w:numPr>
        <w:spacing w:beforeLines="50" w:before="180" w:line="0" w:lineRule="atLeast"/>
        <w:ind w:leftChars="50" w:left="120" w:firstLineChars="200" w:firstLine="520"/>
        <w:jc w:val="both"/>
        <w:rPr>
          <w:sz w:val="26"/>
          <w:szCs w:val="26"/>
        </w:rPr>
      </w:pPr>
      <w:r w:rsidRPr="00BE7D5A">
        <w:rPr>
          <w:sz w:val="26"/>
          <w:szCs w:val="26"/>
        </w:rPr>
        <w:t xml:space="preserve">License of full or partial Article for the Author’s publications after the Article being published by </w:t>
      </w:r>
      <w:smartTag w:uri="urn:schemas-microsoft-com:office:smarttags" w:element="place">
        <w:smartTag w:uri="urn:schemas-microsoft-com:office:smarttags" w:element="PlaceName">
          <w:r w:rsidRPr="00BE7D5A">
            <w:rPr>
              <w:sz w:val="26"/>
              <w:szCs w:val="26"/>
            </w:rPr>
            <w:t>National</w:t>
          </w:r>
        </w:smartTag>
        <w:r w:rsidRPr="00BE7D5A">
          <w:rPr>
            <w:sz w:val="26"/>
            <w:szCs w:val="26"/>
          </w:rPr>
          <w:t xml:space="preserve"> </w:t>
        </w:r>
        <w:smartTag w:uri="urn:schemas-microsoft-com:office:smarttags" w:element="PlaceName">
          <w:r w:rsidRPr="00BE7D5A">
            <w:rPr>
              <w:sz w:val="26"/>
              <w:szCs w:val="26"/>
            </w:rPr>
            <w:t>Taiwan</w:t>
          </w:r>
        </w:smartTag>
        <w:r w:rsidRPr="00BE7D5A">
          <w:rPr>
            <w:sz w:val="26"/>
            <w:szCs w:val="26"/>
          </w:rPr>
          <w:t xml:space="preserve"> </w:t>
        </w:r>
        <w:smartTag w:uri="urn:schemas-microsoft-com:office:smarttags" w:element="PlaceName">
          <w:r w:rsidRPr="00BE7D5A">
            <w:rPr>
              <w:sz w:val="26"/>
              <w:szCs w:val="26"/>
            </w:rPr>
            <w:t>Normal</w:t>
          </w:r>
        </w:smartTag>
        <w:r w:rsidRPr="00BE7D5A">
          <w:rPr>
            <w:sz w:val="26"/>
            <w:szCs w:val="26"/>
          </w:rPr>
          <w:t xml:space="preserve"> </w:t>
        </w:r>
        <w:smartTag w:uri="urn:schemas-microsoft-com:office:smarttags" w:element="PlaceType">
          <w:r w:rsidRPr="00BE7D5A">
            <w:rPr>
              <w:sz w:val="26"/>
              <w:szCs w:val="26"/>
            </w:rPr>
            <w:t>University</w:t>
          </w:r>
        </w:smartTag>
      </w:smartTag>
      <w:r>
        <w:rPr>
          <w:rFonts w:hint="eastAsia"/>
          <w:sz w:val="26"/>
          <w:szCs w:val="26"/>
        </w:rPr>
        <w:t>;</w:t>
      </w:r>
    </w:p>
    <w:p w:rsidR="00AE6A66" w:rsidRPr="00BE7D5A" w:rsidRDefault="00AE6A66" w:rsidP="000D277C">
      <w:pPr>
        <w:numPr>
          <w:ilvl w:val="0"/>
          <w:numId w:val="1"/>
        </w:numPr>
        <w:spacing w:beforeLines="50" w:before="180" w:line="0" w:lineRule="atLeast"/>
        <w:ind w:leftChars="50" w:left="120" w:firstLineChars="200" w:firstLine="520"/>
        <w:jc w:val="both"/>
        <w:rPr>
          <w:sz w:val="26"/>
          <w:szCs w:val="26"/>
        </w:rPr>
      </w:pPr>
      <w:r w:rsidRPr="00BE7D5A">
        <w:rPr>
          <w:sz w:val="26"/>
          <w:szCs w:val="26"/>
        </w:rPr>
        <w:t>Public Recitation of the Article</w:t>
      </w:r>
    </w:p>
    <w:p w:rsidR="00AE6A66" w:rsidRPr="00BE7D5A" w:rsidRDefault="00AE6A66" w:rsidP="000D277C">
      <w:pPr>
        <w:spacing w:beforeLines="50" w:before="180" w:line="0" w:lineRule="atLeast"/>
        <w:ind w:leftChars="50" w:left="120" w:firstLine="360"/>
        <w:jc w:val="both"/>
        <w:rPr>
          <w:sz w:val="26"/>
          <w:szCs w:val="26"/>
        </w:rPr>
      </w:pPr>
      <w:r w:rsidRPr="00BE7D5A">
        <w:rPr>
          <w:sz w:val="26"/>
          <w:szCs w:val="26"/>
        </w:rPr>
        <w:t>The Author agrees the reproductions of the Article should mark out the copyright and cite from</w:t>
      </w:r>
      <w:r w:rsidRPr="00A54CF0">
        <w:rPr>
          <w:b/>
          <w:bCs/>
          <w:i/>
          <w:iCs/>
        </w:rPr>
        <w:t xml:space="preserve"> </w:t>
      </w:r>
      <w:r w:rsidR="00EB4070" w:rsidRPr="009047D6">
        <w:rPr>
          <w:b/>
          <w:bCs/>
          <w:i/>
          <w:iCs/>
        </w:rPr>
        <w:t>Journal of</w:t>
      </w:r>
      <w:r w:rsidR="00EB4070" w:rsidRPr="004C2294">
        <w:rPr>
          <w:b/>
          <w:bCs/>
          <w:i/>
          <w:iCs/>
        </w:rPr>
        <w:t xml:space="preserve"> </w:t>
      </w:r>
      <w:r w:rsidR="004C2294" w:rsidRPr="004C2294">
        <w:rPr>
          <w:b/>
          <w:bCs/>
          <w:i/>
          <w:iCs/>
        </w:rPr>
        <w:t>National Taiwan Normal University</w:t>
      </w:r>
      <w:r w:rsidRPr="00A54CF0">
        <w:rPr>
          <w:rFonts w:hint="eastAsia"/>
          <w:bCs/>
          <w:iCs/>
        </w:rPr>
        <w:t>.</w:t>
      </w:r>
      <w:r>
        <w:t xml:space="preserve"> </w:t>
      </w:r>
      <w:r w:rsidRPr="00BE7D5A">
        <w:rPr>
          <w:sz w:val="26"/>
          <w:szCs w:val="26"/>
        </w:rPr>
        <w:t xml:space="preserve"> </w:t>
      </w:r>
    </w:p>
    <w:p w:rsidR="00AE6A66" w:rsidRPr="00BE7D5A" w:rsidRDefault="00AE6A66" w:rsidP="000D277C">
      <w:pPr>
        <w:spacing w:beforeLines="50" w:before="180" w:line="0" w:lineRule="atLeast"/>
        <w:ind w:leftChars="50" w:left="120" w:firstLineChars="200" w:firstLine="520"/>
        <w:jc w:val="both"/>
        <w:rPr>
          <w:sz w:val="26"/>
          <w:szCs w:val="26"/>
        </w:rPr>
      </w:pPr>
      <w:r w:rsidRPr="00BE7D5A">
        <w:rPr>
          <w:sz w:val="26"/>
          <w:szCs w:val="26"/>
        </w:rPr>
        <w:t xml:space="preserve">The Author warrants that the Article is his/her original work and has the right to grant all kinds of licenses hereinabove without any infringement of Copyright of any third party. </w:t>
      </w:r>
    </w:p>
    <w:p w:rsidR="00AE6A66" w:rsidRPr="00BE7D5A" w:rsidRDefault="00AE6A66" w:rsidP="000D277C">
      <w:pPr>
        <w:spacing w:beforeLines="50" w:before="180" w:line="0" w:lineRule="atLeast"/>
        <w:ind w:leftChars="50" w:left="120" w:firstLineChars="200" w:firstLine="520"/>
        <w:jc w:val="both"/>
        <w:rPr>
          <w:sz w:val="26"/>
          <w:szCs w:val="26"/>
        </w:rPr>
      </w:pPr>
      <w:r w:rsidRPr="00BE7D5A">
        <w:rPr>
          <w:sz w:val="26"/>
          <w:szCs w:val="26"/>
        </w:rPr>
        <w:t>Provided there are more than one author of the Article, the Author who signs bellow should get the others</w:t>
      </w:r>
      <w:r>
        <w:rPr>
          <w:sz w:val="26"/>
          <w:szCs w:val="26"/>
        </w:rPr>
        <w:t>’</w:t>
      </w:r>
      <w:r w:rsidRPr="00BE7D5A">
        <w:rPr>
          <w:sz w:val="26"/>
          <w:szCs w:val="26"/>
        </w:rPr>
        <w:t xml:space="preserve"> agreement. If the Article was </w:t>
      </w:r>
      <w:proofErr w:type="gramStart"/>
      <w:r w:rsidRPr="00BE7D5A">
        <w:rPr>
          <w:sz w:val="26"/>
          <w:szCs w:val="26"/>
        </w:rPr>
        <w:t>wrote</w:t>
      </w:r>
      <w:proofErr w:type="gramEnd"/>
      <w:r w:rsidRPr="00BE7D5A">
        <w:rPr>
          <w:sz w:val="26"/>
          <w:szCs w:val="26"/>
        </w:rPr>
        <w:t xml:space="preserve"> for the Institution which the Author is</w:t>
      </w:r>
      <w:r w:rsidR="00817AF1">
        <w:rPr>
          <w:rFonts w:hint="eastAsia"/>
          <w:sz w:val="26"/>
          <w:szCs w:val="26"/>
        </w:rPr>
        <w:t xml:space="preserve"> </w:t>
      </w:r>
      <w:r w:rsidRPr="00BE7D5A">
        <w:rPr>
          <w:sz w:val="26"/>
          <w:szCs w:val="26"/>
        </w:rPr>
        <w:t xml:space="preserve">(was) employed, the copyright belongs to the Institution, and the Institution </w:t>
      </w:r>
      <w:r>
        <w:rPr>
          <w:rFonts w:hint="eastAsia"/>
          <w:sz w:val="26"/>
          <w:szCs w:val="26"/>
        </w:rPr>
        <w:t>acknowledges the term</w:t>
      </w:r>
      <w:r w:rsidRPr="00BE7D5A">
        <w:rPr>
          <w:sz w:val="26"/>
          <w:szCs w:val="26"/>
        </w:rPr>
        <w:t>s</w:t>
      </w:r>
      <w:r>
        <w:rPr>
          <w:rFonts w:hint="eastAsia"/>
          <w:sz w:val="26"/>
          <w:szCs w:val="26"/>
        </w:rPr>
        <w:t xml:space="preserve"> and</w:t>
      </w:r>
      <w:r w:rsidRPr="00BE7D5A">
        <w:rPr>
          <w:sz w:val="26"/>
          <w:szCs w:val="26"/>
        </w:rPr>
        <w:t xml:space="preserve"> con</w:t>
      </w:r>
      <w:r>
        <w:rPr>
          <w:rFonts w:hint="eastAsia"/>
          <w:sz w:val="26"/>
          <w:szCs w:val="26"/>
        </w:rPr>
        <w:t>ditions listed</w:t>
      </w:r>
      <w:r w:rsidRPr="00BE7D5A">
        <w:rPr>
          <w:sz w:val="26"/>
          <w:szCs w:val="26"/>
        </w:rPr>
        <w:t xml:space="preserve"> above.</w:t>
      </w:r>
    </w:p>
    <w:p w:rsidR="00AE6A66" w:rsidRPr="005F6BA4" w:rsidRDefault="00AE6A66" w:rsidP="000D277C">
      <w:pPr>
        <w:spacing w:beforeLines="50" w:before="180" w:line="0" w:lineRule="atLeast"/>
        <w:ind w:leftChars="50" w:left="120" w:firstLineChars="200" w:firstLine="520"/>
        <w:jc w:val="both"/>
        <w:rPr>
          <w:sz w:val="26"/>
          <w:szCs w:val="26"/>
        </w:rPr>
      </w:pPr>
      <w:r w:rsidRPr="00BE7D5A">
        <w:rPr>
          <w:sz w:val="26"/>
          <w:szCs w:val="26"/>
        </w:rPr>
        <w:t>Copyright of the Article belongs to</w:t>
      </w:r>
      <w:r>
        <w:rPr>
          <w:rFonts w:hint="eastAsia"/>
          <w:sz w:val="26"/>
          <w:szCs w:val="26"/>
        </w:rPr>
        <w:t xml:space="preserve"> (P</w:t>
      </w:r>
      <w:r w:rsidRPr="00BE7D5A">
        <w:rPr>
          <w:sz w:val="26"/>
          <w:szCs w:val="26"/>
        </w:rPr>
        <w:t>lease choose one of the followings</w:t>
      </w:r>
      <w:r>
        <w:rPr>
          <w:rFonts w:hint="eastAsia"/>
          <w:sz w:val="26"/>
          <w:szCs w:val="26"/>
        </w:rPr>
        <w:t>)</w:t>
      </w:r>
    </w:p>
    <w:p w:rsidR="00AE6A66" w:rsidRPr="00EF4EA3" w:rsidRDefault="00EF4EA3" w:rsidP="00EF4EA3">
      <w:pPr>
        <w:spacing w:beforeLines="50" w:before="180" w:line="0" w:lineRule="atLeast"/>
        <w:jc w:val="both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AE6A66" w:rsidRPr="00EF4EA3">
        <w:rPr>
          <w:rFonts w:ascii="標楷體" w:eastAsia="標楷體" w:hAnsi="標楷體" w:hint="eastAsia"/>
          <w:sz w:val="26"/>
          <w:szCs w:val="26"/>
        </w:rPr>
        <w:t>□</w:t>
      </w:r>
      <w:r w:rsidR="00AE6A66" w:rsidRPr="00EF4EA3">
        <w:rPr>
          <w:rFonts w:eastAsia="標楷體"/>
          <w:sz w:val="26"/>
          <w:szCs w:val="26"/>
        </w:rPr>
        <w:t>the Author</w:t>
      </w:r>
    </w:p>
    <w:p w:rsidR="00AE6A66" w:rsidRPr="00BE7D5A" w:rsidRDefault="00AE6A66" w:rsidP="000D277C">
      <w:pPr>
        <w:spacing w:beforeLines="50" w:before="180" w:line="0" w:lineRule="atLeast"/>
        <w:ind w:leftChars="50" w:left="120" w:firstLineChars="200" w:firstLine="520"/>
        <w:jc w:val="both"/>
        <w:rPr>
          <w:rFonts w:eastAsia="標楷體"/>
          <w:sz w:val="26"/>
          <w:szCs w:val="26"/>
        </w:rPr>
      </w:pPr>
      <w:r w:rsidRPr="00BE7D5A">
        <w:rPr>
          <w:rFonts w:eastAsia="標楷體"/>
          <w:sz w:val="26"/>
          <w:szCs w:val="26"/>
        </w:rPr>
        <w:t xml:space="preserve">       </w:t>
      </w:r>
      <w:r w:rsidRPr="00162F7C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  <w:r w:rsidRPr="00BE7D5A">
        <w:rPr>
          <w:rFonts w:eastAsia="標楷體"/>
          <w:sz w:val="26"/>
          <w:szCs w:val="26"/>
        </w:rPr>
        <w:t xml:space="preserve">the </w:t>
      </w:r>
      <w:r w:rsidRPr="00BE7D5A">
        <w:rPr>
          <w:sz w:val="26"/>
          <w:szCs w:val="26"/>
        </w:rPr>
        <w:t>Institution</w:t>
      </w:r>
      <w:r w:rsidRPr="00BE7D5A">
        <w:rPr>
          <w:rFonts w:eastAsia="標楷體"/>
          <w:sz w:val="26"/>
          <w:szCs w:val="26"/>
        </w:rPr>
        <w:t xml:space="preserve"> which the Author is(was) employed</w:t>
      </w:r>
    </w:p>
    <w:p w:rsidR="00AE6A66" w:rsidRPr="00BE7D5A" w:rsidRDefault="00AE6A66" w:rsidP="000D277C">
      <w:pPr>
        <w:spacing w:beforeLines="50" w:before="180" w:line="0" w:lineRule="atLeast"/>
        <w:ind w:leftChars="50" w:left="120" w:firstLineChars="200" w:firstLine="520"/>
        <w:jc w:val="both"/>
        <w:rPr>
          <w:rFonts w:eastAsia="標楷體"/>
          <w:sz w:val="26"/>
          <w:szCs w:val="26"/>
        </w:rPr>
      </w:pPr>
      <w:r w:rsidRPr="00BE7D5A">
        <w:rPr>
          <w:rFonts w:eastAsia="標楷體"/>
          <w:sz w:val="26"/>
          <w:szCs w:val="26"/>
        </w:rPr>
        <w:t>Author</w:t>
      </w:r>
      <w:proofErr w:type="gramStart"/>
      <w:r w:rsidRPr="00BE7D5A">
        <w:rPr>
          <w:rFonts w:eastAsia="標楷體"/>
          <w:sz w:val="26"/>
          <w:szCs w:val="26"/>
        </w:rPr>
        <w:t>’</w:t>
      </w:r>
      <w:proofErr w:type="gramEnd"/>
      <w:r w:rsidRPr="00BE7D5A">
        <w:rPr>
          <w:rFonts w:eastAsia="標楷體"/>
          <w:sz w:val="26"/>
          <w:szCs w:val="26"/>
        </w:rPr>
        <w:t>s signature</w:t>
      </w:r>
      <w:r w:rsidRPr="00BE7D5A">
        <w:rPr>
          <w:rFonts w:eastAsia="標楷體"/>
          <w:sz w:val="26"/>
          <w:szCs w:val="26"/>
        </w:rPr>
        <w:t>：</w:t>
      </w:r>
      <w:r w:rsidR="004C2294" w:rsidRPr="001D0733">
        <w:rPr>
          <w:rFonts w:eastAsia="標楷體"/>
          <w:b/>
          <w:bCs/>
          <w:sz w:val="26"/>
          <w:szCs w:val="26"/>
        </w:rPr>
        <w:t>__________________</w:t>
      </w:r>
    </w:p>
    <w:p w:rsidR="00AE6A66" w:rsidRPr="001D0733" w:rsidRDefault="00AE6A66" w:rsidP="000D277C">
      <w:pPr>
        <w:spacing w:beforeLines="50" w:before="180" w:line="0" w:lineRule="atLeast"/>
        <w:ind w:leftChars="50" w:left="120" w:firstLineChars="200" w:firstLine="520"/>
        <w:jc w:val="both"/>
        <w:rPr>
          <w:rFonts w:eastAsia="標楷體"/>
          <w:b/>
          <w:bCs/>
          <w:sz w:val="26"/>
          <w:szCs w:val="26"/>
        </w:rPr>
      </w:pPr>
      <w:r w:rsidRPr="00BE7D5A">
        <w:rPr>
          <w:rFonts w:eastAsia="標楷體"/>
          <w:sz w:val="26"/>
          <w:szCs w:val="26"/>
        </w:rPr>
        <w:t>Name of the Author or the Institution</w:t>
      </w:r>
      <w:r w:rsidR="001D0733">
        <w:rPr>
          <w:rFonts w:eastAsia="標楷體" w:hint="eastAsia"/>
          <w:sz w:val="26"/>
          <w:szCs w:val="26"/>
        </w:rPr>
        <w:t>:</w:t>
      </w:r>
      <w:r w:rsidR="001D0733">
        <w:rPr>
          <w:rFonts w:eastAsia="標楷體"/>
          <w:sz w:val="26"/>
          <w:szCs w:val="26"/>
        </w:rPr>
        <w:t xml:space="preserve"> </w:t>
      </w:r>
      <w:r w:rsidRPr="001D0733">
        <w:rPr>
          <w:rFonts w:eastAsia="標楷體"/>
          <w:b/>
          <w:bCs/>
          <w:sz w:val="26"/>
          <w:szCs w:val="26"/>
        </w:rPr>
        <w:t>__________________</w:t>
      </w:r>
    </w:p>
    <w:p w:rsidR="00B66C25" w:rsidRDefault="00B66C25" w:rsidP="00B66C25">
      <w:pPr>
        <w:jc w:val="right"/>
        <w:rPr>
          <w:sz w:val="16"/>
        </w:rPr>
      </w:pPr>
      <w:r>
        <w:t>Date</w:t>
      </w:r>
      <w:r>
        <w:rPr>
          <w:rFonts w:hint="eastAsia"/>
        </w:rPr>
        <w:t>：</w:t>
      </w:r>
      <w:r w:rsidR="006D2088">
        <w:rPr>
          <w:rFonts w:hint="eastAsia"/>
        </w:rPr>
        <w:t xml:space="preserve">  </w:t>
      </w:r>
      <w:r w:rsidRPr="00080AE7">
        <w:rPr>
          <w:sz w:val="16"/>
        </w:rPr>
        <w:t>(Year)</w:t>
      </w:r>
      <w:r w:rsidR="006D2088">
        <w:rPr>
          <w:rFonts w:hint="eastAsia"/>
          <w:sz w:val="16"/>
        </w:rPr>
        <w:t xml:space="preserve"> </w:t>
      </w:r>
      <w:r>
        <w:rPr>
          <w:rFonts w:hint="eastAsia"/>
        </w:rPr>
        <w:t>/</w:t>
      </w:r>
      <w:proofErr w:type="gramStart"/>
      <w:r>
        <w:rPr>
          <w:rFonts w:hint="eastAsia"/>
        </w:rPr>
        <w:t xml:space="preserve"> </w:t>
      </w:r>
      <w:r w:rsidR="006D2088">
        <w:rPr>
          <w:rFonts w:hint="eastAsia"/>
        </w:rPr>
        <w:t xml:space="preserve">  </w:t>
      </w:r>
      <w:r w:rsidRPr="00080AE7">
        <w:rPr>
          <w:sz w:val="16"/>
        </w:rPr>
        <w:t>(</w:t>
      </w:r>
      <w:proofErr w:type="gramEnd"/>
      <w:r w:rsidRPr="00080AE7">
        <w:rPr>
          <w:sz w:val="16"/>
        </w:rPr>
        <w:t>Month)</w:t>
      </w:r>
      <w:r w:rsidR="009047D6">
        <w:rPr>
          <w:rFonts w:hint="eastAsia"/>
          <w:sz w:val="16"/>
        </w:rPr>
        <w:t xml:space="preserve"> </w:t>
      </w:r>
      <w:r w:rsidR="006D2088">
        <w:rPr>
          <w:rFonts w:hint="eastAsia"/>
        </w:rPr>
        <w:t xml:space="preserve">/   </w:t>
      </w:r>
      <w:r w:rsidRPr="00080AE7">
        <w:rPr>
          <w:sz w:val="16"/>
        </w:rPr>
        <w:t>(Date)</w:t>
      </w:r>
    </w:p>
    <w:p w:rsidR="00817AF1" w:rsidRDefault="00817AF1" w:rsidP="00B66C25">
      <w:pPr>
        <w:jc w:val="right"/>
      </w:pPr>
    </w:p>
    <w:p w:rsidR="00AE6A66" w:rsidRPr="00AE6A66" w:rsidRDefault="00817AF1" w:rsidP="006915A8">
      <w:pPr>
        <w:spacing w:line="0" w:lineRule="atLeast"/>
        <w:jc w:val="right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1" layoutInCell="1" allowOverlap="1" wp14:editId="41E24C77">
            <wp:simplePos x="0" y="0"/>
            <wp:positionH relativeFrom="column">
              <wp:posOffset>4385945</wp:posOffset>
            </wp:positionH>
            <wp:positionV relativeFrom="paragraph">
              <wp:posOffset>6773545</wp:posOffset>
            </wp:positionV>
            <wp:extent cx="1981200" cy="931545"/>
            <wp:effectExtent l="0" t="0" r="0" b="1905"/>
            <wp:wrapNone/>
            <wp:docPr id="3" name="圖片 3" descr="學報戳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學報戳章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0" locked="1" layoutInCell="1" allowOverlap="1" wp14:editId="651633C0">
            <wp:simplePos x="0" y="0"/>
            <wp:positionH relativeFrom="column">
              <wp:posOffset>4385945</wp:posOffset>
            </wp:positionH>
            <wp:positionV relativeFrom="paragraph">
              <wp:posOffset>6773545</wp:posOffset>
            </wp:positionV>
            <wp:extent cx="1981200" cy="931545"/>
            <wp:effectExtent l="0" t="0" r="0" b="1905"/>
            <wp:wrapNone/>
            <wp:docPr id="1" name="圖片 1" descr="學報戳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學報戳章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A66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7B38C4A5" wp14:editId="4BDCE3A7">
            <wp:simplePos x="0" y="0"/>
            <wp:positionH relativeFrom="column">
              <wp:posOffset>4697730</wp:posOffset>
            </wp:positionH>
            <wp:positionV relativeFrom="paragraph">
              <wp:posOffset>8051165</wp:posOffset>
            </wp:positionV>
            <wp:extent cx="2082800" cy="1181100"/>
            <wp:effectExtent l="19050" t="0" r="0" b="0"/>
            <wp:wrapNone/>
            <wp:docPr id="4" name="圖片 4" descr="師大學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師大學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D99CE41" wp14:editId="65A788E8">
            <wp:extent cx="2414674" cy="1143793"/>
            <wp:effectExtent l="0" t="0" r="508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56" cy="1151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E6A66" w:rsidRPr="00AE6A66" w:rsidSect="00AE6A66">
      <w:pgSz w:w="11906" w:h="16838"/>
      <w:pgMar w:top="993" w:right="1274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CA0" w:rsidRDefault="00127CA0">
      <w:pPr>
        <w:spacing w:line="240" w:lineRule="auto"/>
      </w:pPr>
      <w:r>
        <w:separator/>
      </w:r>
    </w:p>
  </w:endnote>
  <w:endnote w:type="continuationSeparator" w:id="0">
    <w:p w:rsidR="00127CA0" w:rsidRDefault="00127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CA0" w:rsidRDefault="00127CA0">
      <w:pPr>
        <w:spacing w:line="240" w:lineRule="auto"/>
      </w:pPr>
      <w:r>
        <w:separator/>
      </w:r>
    </w:p>
  </w:footnote>
  <w:footnote w:type="continuationSeparator" w:id="0">
    <w:p w:rsidR="00127CA0" w:rsidRDefault="00127C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12E40"/>
    <w:multiLevelType w:val="hybridMultilevel"/>
    <w:tmpl w:val="FE128E68"/>
    <w:lvl w:ilvl="0" w:tplc="0409000D">
      <w:start w:val="1"/>
      <w:numFmt w:val="bullet"/>
      <w:lvlText w:val=""/>
      <w:lvlJc w:val="left"/>
      <w:pPr>
        <w:ind w:left="23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58" w:hanging="360"/>
      </w:pPr>
      <w:rPr>
        <w:rFonts w:ascii="Wingdings" w:hAnsi="Wingdings" w:hint="default"/>
      </w:rPr>
    </w:lvl>
  </w:abstractNum>
  <w:abstractNum w:abstractNumId="1" w15:restartNumberingAfterBreak="0">
    <w:nsid w:val="3F205E10"/>
    <w:multiLevelType w:val="singleLevel"/>
    <w:tmpl w:val="949A681A"/>
    <w:lvl w:ilvl="0">
      <w:start w:val="1"/>
      <w:numFmt w:val="decimal"/>
      <w:lvlText w:val="%1."/>
      <w:legacy w:legacy="1" w:legacySpace="0" w:legacyIndent="180"/>
      <w:lvlJc w:val="left"/>
      <w:pPr>
        <w:ind w:left="464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A66"/>
    <w:rsid w:val="00053D0C"/>
    <w:rsid w:val="000D277C"/>
    <w:rsid w:val="00127CA0"/>
    <w:rsid w:val="001D0733"/>
    <w:rsid w:val="001F025B"/>
    <w:rsid w:val="00462F3D"/>
    <w:rsid w:val="004B45FF"/>
    <w:rsid w:val="004C2294"/>
    <w:rsid w:val="006915A8"/>
    <w:rsid w:val="00694E36"/>
    <w:rsid w:val="006C5DC9"/>
    <w:rsid w:val="006D2088"/>
    <w:rsid w:val="007C266C"/>
    <w:rsid w:val="00817AF1"/>
    <w:rsid w:val="009047D6"/>
    <w:rsid w:val="009B609C"/>
    <w:rsid w:val="009C609D"/>
    <w:rsid w:val="00AE6A66"/>
    <w:rsid w:val="00B66C25"/>
    <w:rsid w:val="00B8431E"/>
    <w:rsid w:val="00DB5304"/>
    <w:rsid w:val="00E31103"/>
    <w:rsid w:val="00E67175"/>
    <w:rsid w:val="00E92E9E"/>
    <w:rsid w:val="00EB4070"/>
    <w:rsid w:val="00EF4EA3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F2C1709B-3C5B-4EDB-980B-A48BA167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A66"/>
    <w:pPr>
      <w:widowControl w:val="0"/>
      <w:adjustRightInd w:val="0"/>
      <w:spacing w:line="360" w:lineRule="atLeast"/>
      <w:jc w:val="lef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"/>
    <w:rsid w:val="00AE6A66"/>
    <w:pPr>
      <w:snapToGrid w:val="0"/>
      <w:spacing w:line="500" w:lineRule="atLeast"/>
      <w:jc w:val="center"/>
    </w:pPr>
    <w:rPr>
      <w:rFonts w:ascii="Times New Roman" w:eastAsia="標楷體" w:hAnsi="Times New Roman" w:cs="Times New Roman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DB53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DB530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53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DB530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1D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JNTNU</cp:lastModifiedBy>
  <cp:revision>10</cp:revision>
  <cp:lastPrinted>2011-12-28T08:03:00Z</cp:lastPrinted>
  <dcterms:created xsi:type="dcterms:W3CDTF">2020-07-28T07:24:00Z</dcterms:created>
  <dcterms:modified xsi:type="dcterms:W3CDTF">2022-12-02T06:47:00Z</dcterms:modified>
</cp:coreProperties>
</file>